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691" w:rsidRDefault="000A3691" w:rsidP="000A3691">
      <w:pPr>
        <w:spacing w:after="234" w:line="256" w:lineRule="auto"/>
        <w:ind w:left="10" w:hanging="1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Sprawozdanie z innowacji „Przedszkolaki gotują”</w:t>
      </w:r>
    </w:p>
    <w:p w:rsidR="000A3691" w:rsidRDefault="000A3691" w:rsidP="000A3691">
      <w:pPr>
        <w:spacing w:after="13" w:line="276" w:lineRule="auto"/>
        <w:ind w:left="0" w:firstLine="664"/>
        <w:rPr>
          <w:sz w:val="32"/>
          <w:szCs w:val="32"/>
        </w:rPr>
      </w:pPr>
    </w:p>
    <w:p w:rsidR="000A3691" w:rsidRDefault="000A3691" w:rsidP="000A3691">
      <w:pPr>
        <w:spacing w:after="71" w:line="240" w:lineRule="auto"/>
        <w:ind w:left="0" w:firstLine="0"/>
        <w:rPr>
          <w:b/>
          <w:szCs w:val="24"/>
        </w:rPr>
      </w:pPr>
      <w:r>
        <w:rPr>
          <w:sz w:val="28"/>
        </w:rPr>
        <w:t>W roku szkolnym od 1 września do 23 czerwca w naszym przedszkolu została wdrożona innowacja kulinarna realizowana w grupach dzieci 5 i 6 letnich,                       w formie zajęć dodatkowych bezpłatnych, w wymiarze najpierw 2 godzin, od               1 marca 4 godzin tygodniowo. Wszystkie zajęcia odbywały się od kontrolą nauczyciela i przy użyciu narzędzi bezpiecznych dla małych dzieci. Zajęcia realizowane były za pomocą metod aktywizujących i praktycznego działania, obejmowały</w:t>
      </w:r>
      <w:r>
        <w:rPr>
          <w:b/>
          <w:szCs w:val="24"/>
        </w:rPr>
        <w:t>:</w:t>
      </w:r>
    </w:p>
    <w:p w:rsidR="000A3691" w:rsidRDefault="000A3691" w:rsidP="000A3691">
      <w:pPr>
        <w:spacing w:after="71" w:line="240" w:lineRule="auto"/>
        <w:ind w:left="0" w:firstLine="0"/>
        <w:jc w:val="left"/>
        <w:rPr>
          <w:szCs w:val="24"/>
        </w:rPr>
      </w:pPr>
      <w:r>
        <w:rPr>
          <w:b/>
          <w:szCs w:val="24"/>
        </w:rPr>
        <w:t xml:space="preserve">Metody czynne: </w:t>
      </w:r>
    </w:p>
    <w:p w:rsidR="000A3691" w:rsidRDefault="000A3691" w:rsidP="000A3691">
      <w:pPr>
        <w:numPr>
          <w:ilvl w:val="0"/>
          <w:numId w:val="1"/>
        </w:numPr>
        <w:spacing w:after="55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zajęć praktycznych – wykonywanie przez dzieci różnych zadań o charakterze praktycznym, powtarzanie wiedzy             z danego zakresu, </w:t>
      </w:r>
    </w:p>
    <w:p w:rsidR="000A3691" w:rsidRDefault="000A3691" w:rsidP="000A3691">
      <w:pPr>
        <w:numPr>
          <w:ilvl w:val="0"/>
          <w:numId w:val="1"/>
        </w:numPr>
        <w:spacing w:after="55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kierowanie działalnością dziecka poprzez inspirowanie, zachęcanie, podsunięcie pomysłu do samodzielnych działań, </w:t>
      </w:r>
    </w:p>
    <w:p w:rsidR="000A3691" w:rsidRDefault="000A3691" w:rsidP="000A3691">
      <w:pPr>
        <w:numPr>
          <w:ilvl w:val="0"/>
          <w:numId w:val="1"/>
        </w:numPr>
        <w:spacing w:after="19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samodzielne doświadczenia poprzez spontaniczną działalność dziecka.  </w:t>
      </w:r>
    </w:p>
    <w:p w:rsidR="000A3691" w:rsidRDefault="000A3691" w:rsidP="000A3691">
      <w:pPr>
        <w:spacing w:after="16" w:line="240" w:lineRule="auto"/>
        <w:ind w:left="0" w:firstLine="0"/>
        <w:jc w:val="left"/>
        <w:rPr>
          <w:szCs w:val="24"/>
        </w:rPr>
      </w:pPr>
      <w:r>
        <w:rPr>
          <w:b/>
          <w:szCs w:val="24"/>
        </w:rPr>
        <w:t xml:space="preserve">Metody percepcyjne: </w:t>
      </w:r>
    </w:p>
    <w:p w:rsidR="000A3691" w:rsidRDefault="000A3691" w:rsidP="000A3691">
      <w:pPr>
        <w:numPr>
          <w:ilvl w:val="0"/>
          <w:numId w:val="1"/>
        </w:numPr>
        <w:spacing w:after="13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obserwacja,  </w:t>
      </w:r>
    </w:p>
    <w:p w:rsidR="000A3691" w:rsidRDefault="000A3691" w:rsidP="000A3691">
      <w:pPr>
        <w:numPr>
          <w:ilvl w:val="0"/>
          <w:numId w:val="1"/>
        </w:numPr>
        <w:spacing w:after="9" w:line="240" w:lineRule="auto"/>
        <w:ind w:left="1060" w:hanging="567"/>
        <w:jc w:val="left"/>
        <w:rPr>
          <w:szCs w:val="24"/>
        </w:rPr>
      </w:pPr>
      <w:r>
        <w:rPr>
          <w:szCs w:val="24"/>
        </w:rPr>
        <w:t>pokaz,</w:t>
      </w:r>
    </w:p>
    <w:p w:rsidR="000A3691" w:rsidRDefault="000A3691" w:rsidP="000A3691">
      <w:pPr>
        <w:numPr>
          <w:ilvl w:val="0"/>
          <w:numId w:val="1"/>
        </w:numPr>
        <w:spacing w:after="15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podanie przykładu. </w:t>
      </w:r>
      <w:r>
        <w:rPr>
          <w:rFonts w:ascii="Arial" w:eastAsia="Arial" w:hAnsi="Arial" w:cs="Arial"/>
          <w:szCs w:val="24"/>
        </w:rPr>
        <w:t xml:space="preserve"> </w:t>
      </w:r>
    </w:p>
    <w:p w:rsidR="000A3691" w:rsidRDefault="000A3691" w:rsidP="000A3691">
      <w:pPr>
        <w:spacing w:after="15" w:line="240" w:lineRule="auto"/>
        <w:ind w:left="0" w:firstLine="0"/>
        <w:jc w:val="left"/>
        <w:rPr>
          <w:szCs w:val="24"/>
        </w:rPr>
      </w:pPr>
      <w:r>
        <w:rPr>
          <w:b/>
          <w:szCs w:val="24"/>
        </w:rPr>
        <w:t xml:space="preserve">Metody słowne: </w:t>
      </w:r>
    </w:p>
    <w:p w:rsidR="000A3691" w:rsidRDefault="000A3691" w:rsidP="000A3691">
      <w:pPr>
        <w:numPr>
          <w:ilvl w:val="0"/>
          <w:numId w:val="1"/>
        </w:numPr>
        <w:spacing w:after="55" w:line="240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pogadanki,  </w:t>
      </w:r>
    </w:p>
    <w:p w:rsidR="000A3691" w:rsidRDefault="000A3691" w:rsidP="000A3691">
      <w:pPr>
        <w:numPr>
          <w:ilvl w:val="0"/>
          <w:numId w:val="1"/>
        </w:numPr>
        <w:spacing w:after="9" w:line="268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objaśnienia,  </w:t>
      </w:r>
    </w:p>
    <w:p w:rsidR="000A3691" w:rsidRDefault="000A3691" w:rsidP="000A3691">
      <w:pPr>
        <w:numPr>
          <w:ilvl w:val="0"/>
          <w:numId w:val="1"/>
        </w:numPr>
        <w:spacing w:after="8" w:line="268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instrukcje, </w:t>
      </w:r>
    </w:p>
    <w:p w:rsidR="000A3691" w:rsidRDefault="000A3691" w:rsidP="000A3691">
      <w:pPr>
        <w:numPr>
          <w:ilvl w:val="0"/>
          <w:numId w:val="1"/>
        </w:numPr>
        <w:spacing w:after="17" w:line="268" w:lineRule="auto"/>
        <w:ind w:left="1060" w:hanging="567"/>
        <w:jc w:val="left"/>
        <w:rPr>
          <w:szCs w:val="24"/>
        </w:rPr>
      </w:pPr>
      <w:r>
        <w:rPr>
          <w:szCs w:val="24"/>
        </w:rPr>
        <w:t xml:space="preserve">„burza mózgów”. </w:t>
      </w:r>
      <w:r>
        <w:rPr>
          <w:rFonts w:ascii="Arial" w:eastAsia="Arial" w:hAnsi="Arial" w:cs="Arial"/>
          <w:szCs w:val="24"/>
        </w:rPr>
        <w:t xml:space="preserve"> </w:t>
      </w:r>
    </w:p>
    <w:p w:rsidR="000A3691" w:rsidRDefault="000A3691" w:rsidP="000A3691">
      <w:pPr>
        <w:spacing w:after="17" w:line="268" w:lineRule="auto"/>
        <w:ind w:left="0" w:firstLine="0"/>
        <w:jc w:val="left"/>
        <w:rPr>
          <w:sz w:val="28"/>
        </w:rPr>
      </w:pPr>
      <w:r>
        <w:rPr>
          <w:sz w:val="28"/>
        </w:rPr>
        <w:t>Formą zajęć była praca w małych zespołach.</w:t>
      </w:r>
    </w:p>
    <w:p w:rsidR="000A3691" w:rsidRDefault="000A3691" w:rsidP="000A3691">
      <w:pPr>
        <w:spacing w:after="17" w:line="268" w:lineRule="auto"/>
        <w:ind w:left="0" w:firstLine="0"/>
        <w:jc w:val="left"/>
        <w:rPr>
          <w:sz w:val="28"/>
        </w:rPr>
      </w:pPr>
    </w:p>
    <w:p w:rsidR="000A3691" w:rsidRDefault="000A3691" w:rsidP="000A3691">
      <w:pPr>
        <w:spacing w:after="17" w:line="268" w:lineRule="auto"/>
        <w:ind w:left="0" w:firstLine="0"/>
        <w:rPr>
          <w:szCs w:val="24"/>
        </w:rPr>
      </w:pPr>
      <w:r>
        <w:rPr>
          <w:sz w:val="28"/>
        </w:rPr>
        <w:t xml:space="preserve">Zajęcia miały na celu zorganizowanie czasu wolnego dzieci i zainteresowanie ich kulinariami jako umiejętnością pożyteczną wykorzystywaną w życiu codziennym, mogącą rozwinąć się w pasje. Ponadto celem głównym było </w:t>
      </w:r>
      <w:r>
        <w:rPr>
          <w:szCs w:val="24"/>
        </w:rPr>
        <w:t xml:space="preserve">poszerzenie oferty edukacyjnej przedszkola oraz wyrabianie zdrowych nawyków żywieniowych. Cele szczegółowe innowacji to </w:t>
      </w:r>
      <w:r>
        <w:t>kształcenie zmysłu smaku, zapachu i dotyku podczas przygotowywania i degustacji potraw- integracja zmysłów, uczenie się kulturalnego zachowania się przy stole,</w:t>
      </w:r>
      <w:r>
        <w:rPr>
          <w:szCs w:val="24"/>
        </w:rPr>
        <w:t xml:space="preserve"> </w:t>
      </w:r>
      <w:r>
        <w:t>stwarzanie dziecku możliwości do działania kulinarnego, wdrażanie postaw racjonalnego odżywiania i higieny przyrządzania posiłków, czerpanie radości ze wspólnego przygotowywania posiłków, nauka nakrywania do stołu, doskonalenie umiejętności posługiwania się prostymi narzędziami kuchennymi,</w:t>
      </w:r>
      <w:r>
        <w:rPr>
          <w:szCs w:val="24"/>
        </w:rPr>
        <w:t xml:space="preserve"> </w:t>
      </w:r>
      <w:r>
        <w:t>zapoznanie dzieci z zasadami zdrowego  i niezdrowego odżywiania się,</w:t>
      </w:r>
      <w:r>
        <w:rPr>
          <w:szCs w:val="24"/>
        </w:rPr>
        <w:t xml:space="preserve"> </w:t>
      </w:r>
      <w:r>
        <w:t>zapoznanie dzieci z prostymi przepisami kulinarnymi, zapoznanie z zasadami bezpiecznego korzystania ze sprzętu AGD, usprawnianie techniki samodzielnego jedzenia,</w:t>
      </w:r>
      <w:r>
        <w:rPr>
          <w:szCs w:val="24"/>
        </w:rPr>
        <w:t xml:space="preserve"> nabywanie umiejętności planowania organizowania swoich działań, wdrażanie do zgodnej współpracy i wzajemnej pomocy, </w:t>
      </w:r>
      <w:r>
        <w:t xml:space="preserve">rozwijanie percepcji słuchowej, wzrokowej, dotykowej, </w:t>
      </w:r>
      <w:r>
        <w:rPr>
          <w:szCs w:val="24"/>
        </w:rPr>
        <w:t xml:space="preserve">kształtowanie umiejętności rozpoznawania i nazywania warzyw                                 i owoców oraz innych artykułów spożywczych, </w:t>
      </w:r>
      <w:r>
        <w:t>rozwijanie koordynacji wzrokowo- ruchowej,</w:t>
      </w:r>
    </w:p>
    <w:p w:rsidR="000A3691" w:rsidRDefault="000A3691" w:rsidP="000A3691">
      <w:pPr>
        <w:spacing w:after="0" w:line="256" w:lineRule="auto"/>
        <w:ind w:left="0" w:firstLine="0"/>
      </w:pPr>
      <w:r>
        <w:lastRenderedPageBreak/>
        <w:t xml:space="preserve">zapoznanie z etapami przygotowywania posiłków, rozwijanie mowy i wzbogacani słownictwa,  wyzwalanie inwencji twórczej w sferze kulinarnej, rozwijanie myślenia przyczynowo – skutkowego, wzmacnianie poczucia własnej wartości oraz kształtowanie  poczucia sprawstwa, rozwijanie spostrzegawczości oraz koordynacji wzrokowo- ruchowej, </w:t>
      </w:r>
    </w:p>
    <w:p w:rsidR="000A3691" w:rsidRDefault="000A3691" w:rsidP="000A3691">
      <w:pPr>
        <w:spacing w:after="0" w:line="256" w:lineRule="auto"/>
        <w:ind w:left="0" w:firstLine="0"/>
      </w:pPr>
      <w:r>
        <w:t xml:space="preserve"> wdrażanie do samodzielności podczas wykonywania "kulinarnych przysmaków".</w:t>
      </w:r>
    </w:p>
    <w:p w:rsidR="000A3691" w:rsidRDefault="000A3691" w:rsidP="000A3691">
      <w:pPr>
        <w:spacing w:after="0" w:line="256" w:lineRule="auto"/>
        <w:ind w:left="0" w:firstLine="0"/>
      </w:pPr>
    </w:p>
    <w:p w:rsidR="000A3691" w:rsidRDefault="000A3691" w:rsidP="000A3691">
      <w:pPr>
        <w:spacing w:after="0" w:line="256" w:lineRule="auto"/>
        <w:ind w:left="0" w:firstLine="0"/>
      </w:pPr>
      <w:r>
        <w:t>Zakładane cele innowacji zostały osiągnięte. Podczas zajęć dzieci wykonywały różnorodne dania pod nadzorem i z pomocą nauczyciela nabywając umiejętności kulinarne niezbędne                  w późniejszym życiu. Proponowane przez nauczyciela zajęcia wzbogaciły także wiedzę dzieci na temat racjonalnego odżywiania się i higieny podczas przyrządzania posiłków, stając się świetną okazją do samodzielnego działania i eksperymentowania za pomocą zmysłów smaku, zapachu i dotyku. Zajęcia sprzyjały poznaniu nie tylko naczyń i przyborów kuchennych ale i sposobów przyrządzania wybranych potraw i przekąsek. Ponadto doskonaliły umiejętności oszczędnego gospodarowania surowcami- energią, wodą, uczyły ekonomicznego wykorzystywania produktów spożywczych, inicjowały do poszukiwania przepisów, a przede wszystkim dawały dzieciom, co można było zauważyć podczas pracy, dużą radość i satysfakcję z samodzielnego przygotowywania posiłków.</w:t>
      </w:r>
    </w:p>
    <w:p w:rsidR="000A3691" w:rsidRDefault="000A3691" w:rsidP="000A3691">
      <w:pPr>
        <w:spacing w:after="0" w:line="256" w:lineRule="auto"/>
        <w:ind w:left="0" w:firstLine="0"/>
      </w:pPr>
      <w:r>
        <w:t>Dzieci na pierwszych zajęciach zapoznały się z regulaminem zajęć. Omówiono zasady bezpieczeństwa, organizację zajęć i sposób przygotowania dzieci- wyposażenie, odpowiedni strój. Ponadto dzieci wykonały książkę kucharską, do której skrupulatnie wklejano zdjęcia i przepisy.  Na kolejnych zajęciach dzieci wykonały urozmaicone dania:</w:t>
      </w:r>
    </w:p>
    <w:p w:rsidR="000A3691" w:rsidRDefault="000A3691" w:rsidP="000A3691">
      <w:pPr>
        <w:spacing w:after="0" w:line="256" w:lineRule="auto"/>
        <w:ind w:left="0" w:firstLine="0"/>
      </w:pPr>
      <w:r>
        <w:t>- jesienne kanapki</w:t>
      </w:r>
    </w:p>
    <w:p w:rsidR="000A3691" w:rsidRDefault="000A3691" w:rsidP="000A3691">
      <w:pPr>
        <w:spacing w:after="0" w:line="256" w:lineRule="auto"/>
        <w:ind w:left="0" w:firstLine="0"/>
      </w:pPr>
      <w:r>
        <w:t>- warzywną sałatkę</w:t>
      </w:r>
    </w:p>
    <w:p w:rsidR="000A3691" w:rsidRDefault="000A3691" w:rsidP="000A3691">
      <w:pPr>
        <w:spacing w:after="0" w:line="256" w:lineRule="auto"/>
        <w:ind w:left="0" w:firstLine="0"/>
      </w:pPr>
      <w:r>
        <w:t>-jabłkowe pączki</w:t>
      </w:r>
    </w:p>
    <w:p w:rsidR="000A3691" w:rsidRDefault="000A3691" w:rsidP="000A3691">
      <w:pPr>
        <w:spacing w:after="0" w:line="256" w:lineRule="auto"/>
        <w:ind w:left="0" w:firstLine="0"/>
      </w:pPr>
      <w:r>
        <w:t>- logopedyczne ciasteczka</w:t>
      </w:r>
    </w:p>
    <w:p w:rsidR="000A3691" w:rsidRDefault="000A3691" w:rsidP="000A3691">
      <w:pPr>
        <w:spacing w:after="0" w:line="256" w:lineRule="auto"/>
        <w:ind w:left="0" w:firstLine="0"/>
      </w:pPr>
      <w:r>
        <w:t>-warstwowe wafelki</w:t>
      </w:r>
    </w:p>
    <w:p w:rsidR="000A3691" w:rsidRDefault="000A3691" w:rsidP="000A3691">
      <w:pPr>
        <w:spacing w:after="0" w:line="256" w:lineRule="auto"/>
        <w:ind w:left="0" w:firstLine="0"/>
      </w:pPr>
      <w:r>
        <w:t>- gościliśmy piekarza i piekliśmy bułeczki</w:t>
      </w:r>
    </w:p>
    <w:p w:rsidR="000A3691" w:rsidRDefault="000A3691" w:rsidP="000A3691">
      <w:pPr>
        <w:spacing w:after="0" w:line="256" w:lineRule="auto"/>
        <w:ind w:left="0" w:firstLine="0"/>
      </w:pPr>
      <w:r>
        <w:t>- naleśniki</w:t>
      </w:r>
    </w:p>
    <w:p w:rsidR="000A3691" w:rsidRDefault="000A3691" w:rsidP="000A3691">
      <w:pPr>
        <w:spacing w:after="0" w:line="256" w:lineRule="auto"/>
        <w:ind w:left="0" w:firstLine="0"/>
      </w:pPr>
      <w:r>
        <w:t>- byliśmy w cukierni- dzieci upiekły pierniki</w:t>
      </w:r>
    </w:p>
    <w:p w:rsidR="000A3691" w:rsidRDefault="000A3691" w:rsidP="000A3691">
      <w:pPr>
        <w:spacing w:after="0" w:line="256" w:lineRule="auto"/>
        <w:ind w:left="0" w:firstLine="0"/>
      </w:pPr>
      <w:r>
        <w:t>- ozdabialiśmy pierniki</w:t>
      </w:r>
    </w:p>
    <w:p w:rsidR="000A3691" w:rsidRDefault="000A3691" w:rsidP="000A3691">
      <w:pPr>
        <w:spacing w:after="0" w:line="256" w:lineRule="auto"/>
        <w:ind w:left="0" w:firstLine="0"/>
      </w:pPr>
      <w:r>
        <w:t>- zielone gofry</w:t>
      </w:r>
    </w:p>
    <w:p w:rsidR="000A3691" w:rsidRDefault="000A3691" w:rsidP="000A3691">
      <w:pPr>
        <w:spacing w:after="0" w:line="256" w:lineRule="auto"/>
        <w:ind w:left="0" w:firstLine="0"/>
      </w:pPr>
      <w:r>
        <w:t>- koktajl owocowy</w:t>
      </w:r>
    </w:p>
    <w:p w:rsidR="000A3691" w:rsidRDefault="000A3691" w:rsidP="000A3691">
      <w:pPr>
        <w:spacing w:after="0" w:line="256" w:lineRule="auto"/>
        <w:ind w:left="0" w:firstLine="0"/>
      </w:pPr>
      <w:r>
        <w:t>-szyszki z ryżu preparowanego</w:t>
      </w:r>
    </w:p>
    <w:p w:rsidR="000A3691" w:rsidRDefault="000A3691" w:rsidP="000A3691">
      <w:pPr>
        <w:spacing w:after="0" w:line="256" w:lineRule="auto"/>
        <w:ind w:left="0" w:firstLine="0"/>
      </w:pPr>
      <w:r>
        <w:t>- lizaki karnawałowe</w:t>
      </w:r>
    </w:p>
    <w:p w:rsidR="000A3691" w:rsidRDefault="000A3691" w:rsidP="000A3691">
      <w:pPr>
        <w:spacing w:after="0" w:line="256" w:lineRule="auto"/>
        <w:ind w:left="0" w:firstLine="0"/>
      </w:pPr>
      <w:r>
        <w:t>- babeczki marchewkowe</w:t>
      </w:r>
    </w:p>
    <w:p w:rsidR="000A3691" w:rsidRDefault="000A3691" w:rsidP="000A3691">
      <w:pPr>
        <w:spacing w:after="0" w:line="256" w:lineRule="auto"/>
        <w:ind w:left="0" w:firstLine="0"/>
      </w:pPr>
      <w:r>
        <w:t>- pizzę</w:t>
      </w:r>
    </w:p>
    <w:p w:rsidR="000A3691" w:rsidRDefault="000A3691" w:rsidP="000A3691">
      <w:pPr>
        <w:spacing w:after="0" w:line="256" w:lineRule="auto"/>
        <w:ind w:left="0" w:firstLine="0"/>
      </w:pPr>
      <w:r>
        <w:t xml:space="preserve">- </w:t>
      </w:r>
      <w:proofErr w:type="spellStart"/>
      <w:r>
        <w:t>panacakes</w:t>
      </w:r>
      <w:proofErr w:type="spellEnd"/>
    </w:p>
    <w:p w:rsidR="000A3691" w:rsidRDefault="000A3691" w:rsidP="000A3691">
      <w:pPr>
        <w:spacing w:after="0" w:line="256" w:lineRule="auto"/>
        <w:ind w:left="0" w:firstLine="0"/>
      </w:pPr>
      <w:r>
        <w:t>- kołacze</w:t>
      </w:r>
    </w:p>
    <w:p w:rsidR="000A3691" w:rsidRDefault="000A3691" w:rsidP="000A3691">
      <w:pPr>
        <w:spacing w:after="0" w:line="256" w:lineRule="auto"/>
        <w:ind w:left="0" w:firstLine="0"/>
      </w:pPr>
      <w:r>
        <w:t>- szaszłyki owocowe</w:t>
      </w:r>
    </w:p>
    <w:p w:rsidR="000A3691" w:rsidRDefault="000A3691" w:rsidP="000A3691">
      <w:pPr>
        <w:spacing w:after="0" w:line="256" w:lineRule="auto"/>
        <w:ind w:left="0" w:firstLine="0"/>
      </w:pPr>
      <w:r>
        <w:t>- babeczki wielkanocne</w:t>
      </w:r>
    </w:p>
    <w:p w:rsidR="000A3691" w:rsidRDefault="000A3691" w:rsidP="000A3691">
      <w:pPr>
        <w:spacing w:after="0" w:line="256" w:lineRule="auto"/>
        <w:ind w:left="0" w:firstLine="0"/>
      </w:pPr>
      <w:r>
        <w:t>- pisanki</w:t>
      </w:r>
    </w:p>
    <w:p w:rsidR="000A3691" w:rsidRDefault="000A3691" w:rsidP="000A3691">
      <w:pPr>
        <w:spacing w:after="0" w:line="256" w:lineRule="auto"/>
        <w:ind w:left="0" w:firstLine="0"/>
      </w:pPr>
      <w:r>
        <w:t xml:space="preserve">- półfrancuskie </w:t>
      </w:r>
      <w:proofErr w:type="spellStart"/>
      <w:r>
        <w:t>ciasteczkowe</w:t>
      </w:r>
      <w:proofErr w:type="spellEnd"/>
      <w:r>
        <w:t xml:space="preserve"> zwierzątka</w:t>
      </w:r>
    </w:p>
    <w:p w:rsidR="000A3691" w:rsidRDefault="000A3691" w:rsidP="000A3691">
      <w:pPr>
        <w:spacing w:after="0" w:line="256" w:lineRule="auto"/>
        <w:ind w:left="0" w:firstLine="0"/>
      </w:pPr>
      <w:r>
        <w:t xml:space="preserve">- spaghetti </w:t>
      </w:r>
    </w:p>
    <w:p w:rsidR="000A3691" w:rsidRDefault="000A3691" w:rsidP="000A3691">
      <w:pPr>
        <w:spacing w:after="0" w:line="256" w:lineRule="auto"/>
        <w:ind w:left="0" w:firstLine="0"/>
      </w:pPr>
      <w:r>
        <w:t>- zdrowe pasty do pieczywa</w:t>
      </w:r>
    </w:p>
    <w:p w:rsidR="000A3691" w:rsidRDefault="000A3691" w:rsidP="000A3691">
      <w:pPr>
        <w:spacing w:after="0" w:line="256" w:lineRule="auto"/>
        <w:ind w:left="0" w:firstLine="0"/>
      </w:pPr>
      <w:r>
        <w:t>- płatki ryżowe, jaglane, owsiane</w:t>
      </w:r>
    </w:p>
    <w:p w:rsidR="000A3691" w:rsidRDefault="000A3691" w:rsidP="000A3691">
      <w:pPr>
        <w:spacing w:after="0" w:line="256" w:lineRule="auto"/>
        <w:ind w:left="0" w:firstLine="0"/>
      </w:pPr>
      <w:r>
        <w:t>- tosty</w:t>
      </w:r>
    </w:p>
    <w:p w:rsidR="000A3691" w:rsidRDefault="000A3691" w:rsidP="000A3691">
      <w:pPr>
        <w:spacing w:after="0" w:line="256" w:lineRule="auto"/>
        <w:ind w:left="0" w:firstLine="0"/>
      </w:pPr>
      <w:r>
        <w:t>-gofry</w:t>
      </w:r>
    </w:p>
    <w:p w:rsidR="000A3691" w:rsidRDefault="000A3691" w:rsidP="000A3691">
      <w:pPr>
        <w:spacing w:after="0" w:line="256" w:lineRule="auto"/>
        <w:ind w:left="0" w:firstLine="0"/>
      </w:pPr>
      <w:r>
        <w:lastRenderedPageBreak/>
        <w:t>-ciasto francuskie na różne sposoby</w:t>
      </w:r>
    </w:p>
    <w:p w:rsidR="000A3691" w:rsidRDefault="000A3691" w:rsidP="000A3691">
      <w:pPr>
        <w:spacing w:after="0" w:line="256" w:lineRule="auto"/>
        <w:ind w:left="0" w:firstLine="0"/>
      </w:pPr>
      <w:r>
        <w:t>- dzieci gotowały z paniami z KGW- pierogi z truskawkami i serem oraz kocie oczka</w:t>
      </w:r>
    </w:p>
    <w:p w:rsidR="000A3691" w:rsidRDefault="000A3691" w:rsidP="000A3691">
      <w:pPr>
        <w:spacing w:after="0" w:line="256" w:lineRule="auto"/>
        <w:ind w:left="0" w:firstLine="0"/>
      </w:pPr>
      <w:r>
        <w:t>- lemoniadę</w:t>
      </w:r>
    </w:p>
    <w:p w:rsidR="000A3691" w:rsidRDefault="000A3691" w:rsidP="000A3691">
      <w:pPr>
        <w:spacing w:after="0" w:line="256" w:lineRule="auto"/>
        <w:ind w:left="0" w:firstLine="0"/>
      </w:pPr>
    </w:p>
    <w:p w:rsidR="000A3691" w:rsidRDefault="000A3691" w:rsidP="000A3691">
      <w:pPr>
        <w:spacing w:after="0" w:line="256" w:lineRule="auto"/>
        <w:ind w:left="0" w:firstLine="0"/>
      </w:pPr>
      <w:r>
        <w:t>Efekty płynące z innowacji:</w:t>
      </w:r>
    </w:p>
    <w:p w:rsidR="000A3691" w:rsidRDefault="000A3691" w:rsidP="000A3691">
      <w:pPr>
        <w:spacing w:after="0" w:line="256" w:lineRule="auto"/>
        <w:ind w:left="0" w:firstLine="0"/>
      </w:pPr>
    </w:p>
    <w:p w:rsidR="000A3691" w:rsidRDefault="000A3691" w:rsidP="000A3691">
      <w:pPr>
        <w:spacing w:after="0" w:line="256" w:lineRule="auto"/>
        <w:ind w:left="0" w:firstLine="0"/>
        <w:rPr>
          <w:b/>
        </w:rPr>
      </w:pPr>
      <w:r>
        <w:rPr>
          <w:b/>
        </w:rPr>
        <w:t>Korzyści dla dzieci:</w:t>
      </w:r>
    </w:p>
    <w:p w:rsidR="00291690" w:rsidRDefault="00291690" w:rsidP="000A3691">
      <w:pPr>
        <w:spacing w:after="0" w:line="256" w:lineRule="auto"/>
        <w:ind w:left="0" w:firstLine="0"/>
        <w:rPr>
          <w:b/>
        </w:rPr>
      </w:pPr>
    </w:p>
    <w:p w:rsidR="000A3691" w:rsidRDefault="000A3691" w:rsidP="00291690">
      <w:pPr>
        <w:pStyle w:val="Akapitzlist"/>
        <w:numPr>
          <w:ilvl w:val="0"/>
          <w:numId w:val="2"/>
        </w:numPr>
        <w:spacing w:after="55" w:line="360" w:lineRule="auto"/>
        <w:ind w:left="244" w:hanging="293"/>
        <w:rPr>
          <w:szCs w:val="24"/>
        </w:rPr>
      </w:pPr>
      <w:r>
        <w:rPr>
          <w:szCs w:val="24"/>
        </w:rPr>
        <w:t xml:space="preserve">ukształtowanie nawyków kulturalnych podczas spożywania posiłków, </w:t>
      </w:r>
    </w:p>
    <w:p w:rsidR="000A3691" w:rsidRDefault="000A3691" w:rsidP="00291690">
      <w:pPr>
        <w:spacing w:after="24" w:line="360" w:lineRule="auto"/>
        <w:ind w:left="0" w:firstLine="0"/>
        <w:rPr>
          <w:szCs w:val="24"/>
        </w:rPr>
      </w:pPr>
      <w:r>
        <w:rPr>
          <w:szCs w:val="24"/>
        </w:rPr>
        <w:t xml:space="preserve">b) ukształtowanie prawidłowych nawyków żywieniowych, </w:t>
      </w:r>
    </w:p>
    <w:p w:rsidR="000A3691" w:rsidRDefault="000A3691" w:rsidP="00291690">
      <w:pPr>
        <w:spacing w:after="55" w:line="360" w:lineRule="auto"/>
        <w:ind w:left="-40" w:firstLine="0"/>
        <w:rPr>
          <w:szCs w:val="24"/>
        </w:rPr>
      </w:pPr>
      <w:r>
        <w:rPr>
          <w:szCs w:val="24"/>
        </w:rPr>
        <w:t xml:space="preserve"> c) zdobycie przez dzieci wiedzy teoretycznej i praktycznej na temat odżywiania się, </w:t>
      </w:r>
    </w:p>
    <w:p w:rsidR="000A3691" w:rsidRDefault="000A3691" w:rsidP="00291690">
      <w:pPr>
        <w:spacing w:after="55" w:line="360" w:lineRule="auto"/>
        <w:ind w:left="0" w:firstLine="0"/>
        <w:rPr>
          <w:szCs w:val="24"/>
        </w:rPr>
      </w:pPr>
      <w:r>
        <w:rPr>
          <w:szCs w:val="24"/>
        </w:rPr>
        <w:t>d) pogłębienie wśród dzieci wiedzy o warzywach, owocach, produktach bogatych                                      w witaminy i potrzebie ich spożywania, a ograniczania</w:t>
      </w:r>
      <w:r>
        <w:rPr>
          <w:sz w:val="28"/>
        </w:rPr>
        <w:t xml:space="preserve"> </w:t>
      </w:r>
      <w:r>
        <w:rPr>
          <w:szCs w:val="24"/>
        </w:rPr>
        <w:t xml:space="preserve">produktów nie zdrowych dla organizmu oraz propagowanie zdobytej wiedzy w życiu codziennym, </w:t>
      </w:r>
    </w:p>
    <w:p w:rsidR="000A3691" w:rsidRDefault="000A3691" w:rsidP="00291690">
      <w:pPr>
        <w:spacing w:after="14" w:line="360" w:lineRule="auto"/>
        <w:ind w:left="0" w:firstLine="0"/>
        <w:rPr>
          <w:szCs w:val="24"/>
        </w:rPr>
      </w:pPr>
      <w:r>
        <w:rPr>
          <w:szCs w:val="24"/>
        </w:rPr>
        <w:t xml:space="preserve">e) wspieranie dziecięcej ciekawości, aktywności i samodzielności a także kształtowanie ich wiadomości i umiejętności praktycznych, </w:t>
      </w:r>
    </w:p>
    <w:p w:rsidR="000A3691" w:rsidRDefault="000A3691" w:rsidP="00291690">
      <w:pPr>
        <w:spacing w:after="55" w:line="360" w:lineRule="auto"/>
        <w:ind w:left="0" w:firstLine="0"/>
        <w:rPr>
          <w:sz w:val="28"/>
        </w:rPr>
      </w:pPr>
      <w:r>
        <w:rPr>
          <w:szCs w:val="24"/>
        </w:rPr>
        <w:t>f ) utrwalenie zasad higieny spożywania posiłków</w:t>
      </w:r>
      <w:r>
        <w:rPr>
          <w:sz w:val="28"/>
        </w:rPr>
        <w:t xml:space="preserve">, </w:t>
      </w:r>
    </w:p>
    <w:p w:rsidR="000A3691" w:rsidRDefault="000A3691" w:rsidP="00291690">
      <w:pPr>
        <w:pStyle w:val="Akapitzlist"/>
        <w:spacing w:after="55" w:line="360" w:lineRule="auto"/>
        <w:ind w:left="-40" w:firstLine="0"/>
        <w:rPr>
          <w:szCs w:val="24"/>
        </w:rPr>
      </w:pPr>
      <w:r>
        <w:rPr>
          <w:szCs w:val="24"/>
        </w:rPr>
        <w:t>g) rozwój umiejętności społecznych dzieci w relacjach z rówieśnikami ( nauka współpracy, podział ról i obowiązków, zawieranie umów z dorosłym, podporządkowywanie się regułom),</w:t>
      </w:r>
    </w:p>
    <w:p w:rsidR="000A3691" w:rsidRDefault="000A3691" w:rsidP="00291690">
      <w:pPr>
        <w:numPr>
          <w:ilvl w:val="0"/>
          <w:numId w:val="3"/>
        </w:numPr>
        <w:spacing w:after="77" w:line="360" w:lineRule="auto"/>
        <w:ind w:left="244" w:hanging="284"/>
        <w:rPr>
          <w:szCs w:val="24"/>
        </w:rPr>
      </w:pPr>
      <w:r>
        <w:rPr>
          <w:szCs w:val="24"/>
        </w:rPr>
        <w:t xml:space="preserve">poszerzenie dziecięcej wiedzy oraz słownictwa z zakresu potraw i składników wykonywanych pokarmów, </w:t>
      </w:r>
    </w:p>
    <w:p w:rsidR="000A3691" w:rsidRDefault="000A3691" w:rsidP="00291690">
      <w:pPr>
        <w:numPr>
          <w:ilvl w:val="0"/>
          <w:numId w:val="3"/>
        </w:numPr>
        <w:spacing w:after="0" w:line="360" w:lineRule="auto"/>
        <w:ind w:left="244" w:hanging="244"/>
        <w:rPr>
          <w:szCs w:val="24"/>
        </w:rPr>
      </w:pPr>
      <w:r>
        <w:rPr>
          <w:szCs w:val="24"/>
        </w:rPr>
        <w:t>wzbogacenie słownictwa,</w:t>
      </w:r>
    </w:p>
    <w:p w:rsidR="000A3691" w:rsidRDefault="000A3691" w:rsidP="00291690">
      <w:pPr>
        <w:numPr>
          <w:ilvl w:val="0"/>
          <w:numId w:val="3"/>
        </w:numPr>
        <w:spacing w:after="0" w:line="360" w:lineRule="auto"/>
        <w:ind w:left="244" w:hanging="244"/>
        <w:rPr>
          <w:szCs w:val="24"/>
        </w:rPr>
      </w:pPr>
      <w:r>
        <w:rPr>
          <w:szCs w:val="24"/>
        </w:rPr>
        <w:t>rozwinięcie kompetencji matematycznych w zakresie liczenia, warzenia, mierzenia,</w:t>
      </w:r>
    </w:p>
    <w:p w:rsidR="000A3691" w:rsidRDefault="000A3691" w:rsidP="00291690">
      <w:pPr>
        <w:pStyle w:val="Akapitzlist"/>
        <w:numPr>
          <w:ilvl w:val="0"/>
          <w:numId w:val="3"/>
        </w:numPr>
        <w:spacing w:after="0" w:line="360" w:lineRule="auto"/>
        <w:ind w:left="385"/>
        <w:rPr>
          <w:szCs w:val="24"/>
        </w:rPr>
      </w:pPr>
      <w:r>
        <w:rPr>
          <w:szCs w:val="24"/>
        </w:rPr>
        <w:t>przejście na wyższe poziomy rozwoju poznawczego poprzez ćwiczenie różnych funkcji.</w:t>
      </w:r>
    </w:p>
    <w:p w:rsidR="000A3691" w:rsidRDefault="000A3691" w:rsidP="00291690">
      <w:pPr>
        <w:spacing w:after="0" w:line="360" w:lineRule="auto"/>
        <w:ind w:left="244" w:firstLine="0"/>
        <w:rPr>
          <w:szCs w:val="24"/>
        </w:rPr>
      </w:pPr>
    </w:p>
    <w:p w:rsidR="000A3691" w:rsidRDefault="000A3691" w:rsidP="00291690">
      <w:pPr>
        <w:spacing w:after="0" w:line="360" w:lineRule="auto"/>
        <w:ind w:left="0" w:firstLine="0"/>
        <w:rPr>
          <w:b/>
          <w:szCs w:val="24"/>
        </w:rPr>
      </w:pPr>
      <w:r>
        <w:rPr>
          <w:b/>
          <w:szCs w:val="24"/>
        </w:rPr>
        <w:t>Korzyści dla rodziców: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a) wzrost zainteresowania rodziców zdrowym odżywianiem siebie i dzieci, ukształtowanie czynności samoobsługowych, kulturalnych, nawyków higienicznych  i savoir-vivre (zasada nakrywania, podawania do stołu i jedzenia oraz picia), </w:t>
      </w:r>
    </w:p>
    <w:p w:rsidR="000A3691" w:rsidRDefault="000A3691" w:rsidP="00291690">
      <w:pPr>
        <w:pStyle w:val="Bezodstpw"/>
        <w:tabs>
          <w:tab w:val="left" w:pos="426"/>
          <w:tab w:val="left" w:pos="85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szCs w:val="24"/>
        </w:rPr>
        <w:t>b)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wspieranie dziecięcej ciekawości, samodzielności i aktywności podczas działań kulinarnych.</w:t>
      </w:r>
    </w:p>
    <w:p w:rsidR="000A3691" w:rsidRDefault="000A3691" w:rsidP="00291690">
      <w:pPr>
        <w:pStyle w:val="Bezodstpw"/>
        <w:tabs>
          <w:tab w:val="left" w:pos="426"/>
          <w:tab w:val="left" w:pos="85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c)zachęcenie rodziców do wspólnego robienia zakupów spożywczych z dziećmi, wspólnego przygotowywania posiłków i ich wspólnego celebrowania, inspirowanie do własnych poszukiwań kulinarnych,</w:t>
      </w:r>
    </w:p>
    <w:p w:rsidR="000A3691" w:rsidRDefault="000A3691" w:rsidP="00291690">
      <w:pPr>
        <w:pStyle w:val="Bezodstpw"/>
        <w:tabs>
          <w:tab w:val="left" w:pos="426"/>
          <w:tab w:val="left" w:pos="85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d) możliwość aktywnej współpracy z przedszkolem.</w:t>
      </w:r>
    </w:p>
    <w:p w:rsidR="000A3691" w:rsidRDefault="000A3691" w:rsidP="00291690">
      <w:pPr>
        <w:pStyle w:val="Bezodstpw"/>
        <w:tabs>
          <w:tab w:val="left" w:pos="426"/>
          <w:tab w:val="left" w:pos="85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e) radość z wszechstronnego rozwoju dzieci,</w:t>
      </w:r>
    </w:p>
    <w:p w:rsidR="000A3691" w:rsidRDefault="000A3691" w:rsidP="00291690">
      <w:pPr>
        <w:pStyle w:val="Bezodstpw"/>
        <w:tabs>
          <w:tab w:val="left" w:pos="426"/>
          <w:tab w:val="left" w:pos="851"/>
        </w:tabs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>f) zadowolenie dzieci.</w:t>
      </w:r>
    </w:p>
    <w:p w:rsidR="000A3691" w:rsidRDefault="000A3691" w:rsidP="00291690">
      <w:pPr>
        <w:spacing w:after="77" w:line="360" w:lineRule="auto"/>
        <w:ind w:left="0" w:firstLine="0"/>
        <w:rPr>
          <w:szCs w:val="24"/>
        </w:rPr>
      </w:pPr>
    </w:p>
    <w:p w:rsidR="000A3691" w:rsidRDefault="000A3691" w:rsidP="00291690">
      <w:pPr>
        <w:spacing w:after="77" w:line="360" w:lineRule="auto"/>
        <w:ind w:left="0" w:firstLine="0"/>
        <w:rPr>
          <w:b/>
          <w:szCs w:val="24"/>
        </w:rPr>
      </w:pPr>
      <w:r>
        <w:rPr>
          <w:b/>
        </w:rPr>
        <w:t>Korzyści przedszkola: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b) korzystny wizerunek przedszkola w środowisku, jako placówki promującej zdrowy styl życia i odżywiania się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b) wzbogaceni oferty przedszkola o nowe, atrakcyjne zajęcia,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c) zacieśnienie więzi z rodzicami,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d) promocja w środowisku lokalnym,</w:t>
      </w:r>
    </w:p>
    <w:p w:rsidR="000A3691" w:rsidRDefault="000A3691" w:rsidP="00291690">
      <w:pPr>
        <w:spacing w:after="0" w:line="360" w:lineRule="auto"/>
        <w:ind w:left="0" w:firstLine="0"/>
        <w:rPr>
          <w:szCs w:val="24"/>
        </w:rPr>
      </w:pPr>
      <w:r>
        <w:rPr>
          <w:szCs w:val="24"/>
        </w:rPr>
        <w:t>e) stworzenie twórczej atmosfery w przedszkolu.</w:t>
      </w:r>
    </w:p>
    <w:p w:rsidR="000A3691" w:rsidRDefault="00291690" w:rsidP="00291690">
      <w:pPr>
        <w:spacing w:after="77" w:line="360" w:lineRule="auto"/>
        <w:ind w:left="0" w:firstLine="0"/>
        <w:rPr>
          <w:szCs w:val="24"/>
        </w:rPr>
      </w:pPr>
      <w:r>
        <w:rPr>
          <w:szCs w:val="24"/>
        </w:rPr>
        <w:t>f</w:t>
      </w:r>
      <w:r w:rsidR="008E5708">
        <w:rPr>
          <w:szCs w:val="24"/>
        </w:rPr>
        <w:t>) poszerzenie oferty przedszkola</w:t>
      </w:r>
      <w:bookmarkStart w:id="0" w:name="_GoBack"/>
      <w:bookmarkEnd w:id="0"/>
    </w:p>
    <w:p w:rsidR="000A3691" w:rsidRDefault="000A3691" w:rsidP="00291690">
      <w:pPr>
        <w:spacing w:after="0" w:line="360" w:lineRule="auto"/>
        <w:ind w:left="244" w:hanging="244"/>
        <w:rPr>
          <w:szCs w:val="24"/>
        </w:rPr>
      </w:pPr>
    </w:p>
    <w:p w:rsidR="000A3691" w:rsidRDefault="000A3691" w:rsidP="000A3691">
      <w:pPr>
        <w:spacing w:after="23" w:line="240" w:lineRule="auto"/>
        <w:ind w:left="0" w:firstLine="0"/>
        <w:rPr>
          <w:sz w:val="28"/>
          <w:szCs w:val="28"/>
        </w:rPr>
      </w:pPr>
    </w:p>
    <w:p w:rsidR="009C3FDE" w:rsidRDefault="000A3691" w:rsidP="009C3FDE">
      <w:pPr>
        <w:ind w:left="0" w:firstLine="0"/>
      </w:pPr>
      <w:r>
        <w:t xml:space="preserve">Przeprowadzone działania miały aspekt wychowawczy, organizacyjny i prozdrowotny. Przedszkolaki wzbogaciły swoja wiedzę na temat właściwego odżywiania się, jego wpływu na prawidłowy rozwoju młodego człowieka. </w:t>
      </w:r>
      <w:r w:rsidR="009C3FDE">
        <w:t>Zajęcia były dla dzieci bardzo atrakcyjne, co wynika z przeprowadzonych rozmów z rodzicami, wnioskami z ankiet i samymi uczestnikami. Rodzice uważają  w 100%, że ich dzieci nabyły nowe umiejętności po zajęciach kulinarnych                             w przedszkolu, chętniej pomagają w domu przy przygotowywaniu posiłków, dbają o higienę oraz przestrzegają zasa</w:t>
      </w:r>
      <w:r w:rsidR="00042272">
        <w:t>d</w:t>
      </w:r>
      <w:r w:rsidR="009C3FDE">
        <w:t xml:space="preserve"> zdrowego żywienia.</w:t>
      </w:r>
      <w:r w:rsidR="00042272">
        <w:t xml:space="preserve"> Dzieci chętniej sięgają po produkty, których wcześniej nie lubiły. Ponadto ankietowani chcieliby, aby dziecko kontynuowało takie zajęcia w przyszłym roku szkolnym.</w:t>
      </w:r>
    </w:p>
    <w:p w:rsidR="00097BB7" w:rsidRDefault="009C3FDE" w:rsidP="000A3691">
      <w:pPr>
        <w:ind w:left="0" w:firstLine="0"/>
      </w:pPr>
      <w:r>
        <w:t xml:space="preserve">Program innowacji został zrealizowany i okazał się sukcesem pedagogiczno- wychowawczym. Przyczyniła się do tego niewątpliwie współpraca ze środowiskiem lokalnym- rodzice, piekarz, koło gospodyń. Projekt powinien być w przyszłości kontynuowany z uwagi na pozytywny wpływ na młodych ludzi w zakresie zdrowego odżywiania. </w:t>
      </w:r>
    </w:p>
    <w:sectPr w:rsidR="00097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AEF"/>
    <w:multiLevelType w:val="hybridMultilevel"/>
    <w:tmpl w:val="73A03E94"/>
    <w:lvl w:ilvl="0" w:tplc="7B16643A">
      <w:start w:val="6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B3D36"/>
    <w:multiLevelType w:val="hybridMultilevel"/>
    <w:tmpl w:val="046E419E"/>
    <w:lvl w:ilvl="0" w:tplc="D5908A72">
      <w:start w:val="1"/>
      <w:numFmt w:val="lowerLetter"/>
      <w:lvlText w:val="%1)"/>
      <w:lvlJc w:val="left"/>
      <w:pPr>
        <w:ind w:left="1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CFD2622E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23C957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6442A6F4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585C1BA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EA0EE17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80720738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2D3A83CC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B5868EA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57756A4D"/>
    <w:multiLevelType w:val="hybridMultilevel"/>
    <w:tmpl w:val="B5DE7D66"/>
    <w:lvl w:ilvl="0" w:tplc="3594F7E8">
      <w:start w:val="1"/>
      <w:numFmt w:val="bullet"/>
      <w:lvlText w:val="•"/>
      <w:lvlJc w:val="left"/>
      <w:pPr>
        <w:ind w:left="13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8EEAE52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B78DD0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99AB864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318CBA8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47EEBA6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C9CE20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580E9A2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FC4396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91"/>
    <w:rsid w:val="00042272"/>
    <w:rsid w:val="00097BB7"/>
    <w:rsid w:val="000A3691"/>
    <w:rsid w:val="00291690"/>
    <w:rsid w:val="008E5708"/>
    <w:rsid w:val="009C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7918"/>
  <w15:chartTrackingRefBased/>
  <w15:docId w15:val="{66DBB74B-AC07-4D89-AA34-219F86C1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691"/>
    <w:pPr>
      <w:spacing w:after="200" w:line="355" w:lineRule="auto"/>
      <w:ind w:left="2516" w:firstLine="698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A369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A3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0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1142</Words>
  <Characters>6857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Elitebook</dc:creator>
  <cp:keywords/>
  <dc:description/>
  <cp:lastModifiedBy>HP Elitebook</cp:lastModifiedBy>
  <cp:revision>2</cp:revision>
  <dcterms:created xsi:type="dcterms:W3CDTF">2023-07-05T12:10:00Z</dcterms:created>
  <dcterms:modified xsi:type="dcterms:W3CDTF">2023-07-24T18:27:00Z</dcterms:modified>
</cp:coreProperties>
</file>